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E0FC2" w:rsidRDefault="00FA4C0C">
      <w:pPr>
        <w:pStyle w:val="a4"/>
      </w:pPr>
      <w:bookmarkStart w:id="0" w:name="_GoBack"/>
      <w:r>
        <w:t>Греческие</w:t>
      </w:r>
      <w:r>
        <w:t xml:space="preserve"> </w:t>
      </w:r>
      <w:r>
        <w:t>галечные</w:t>
      </w:r>
      <w:r>
        <w:t xml:space="preserve"> </w:t>
      </w:r>
      <w:r>
        <w:t>мозаики</w:t>
      </w:r>
      <w:r>
        <w:rPr>
          <w:rFonts w:ascii="Helvetica" w:hAnsi="Arial Unicode MS"/>
        </w:rPr>
        <w:t xml:space="preserve">. </w:t>
      </w:r>
      <w:r>
        <w:t>Памятники</w:t>
      </w:r>
      <w:r>
        <w:t xml:space="preserve"> </w:t>
      </w:r>
      <w:proofErr w:type="spellStart"/>
      <w:r>
        <w:t>Олинфа</w:t>
      </w:r>
      <w:proofErr w:type="spellEnd"/>
      <w:r>
        <w:t xml:space="preserve"> </w:t>
      </w:r>
      <w:r>
        <w:t>и</w:t>
      </w:r>
      <w:r>
        <w:t xml:space="preserve"> </w:t>
      </w:r>
      <w:proofErr w:type="spellStart"/>
      <w:r>
        <w:t>Пеллы</w:t>
      </w:r>
      <w:proofErr w:type="spellEnd"/>
    </w:p>
    <w:bookmarkEnd w:id="0"/>
    <w:p w:rsidR="004E0FC2" w:rsidRDefault="004E0FC2">
      <w:pPr>
        <w:pStyle w:val="a4"/>
      </w:pPr>
    </w:p>
    <w:p w:rsidR="004E0FC2" w:rsidRDefault="00FA4C0C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  <w:proofErr w:type="gramStart"/>
      <w:r>
        <w:rPr>
          <w:rFonts w:hAnsi="Verdana"/>
          <w:sz w:val="24"/>
          <w:szCs w:val="24"/>
        </w:rPr>
        <w:t>Зарождение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искусства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напольной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мозаики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относится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глубокой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древности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 xml:space="preserve">- </w:t>
      </w:r>
      <w:r>
        <w:rPr>
          <w:rFonts w:hAnsi="Verdana"/>
          <w:sz w:val="24"/>
          <w:szCs w:val="24"/>
        </w:rPr>
        <w:t>к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периоду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архаики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Древней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Греции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еще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более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раннему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периоду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востоке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Средиземноморья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то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есть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примерно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 xml:space="preserve">8 </w:t>
      </w:r>
      <w:r>
        <w:rPr>
          <w:rFonts w:hAnsi="Verdana"/>
          <w:sz w:val="24"/>
          <w:szCs w:val="24"/>
        </w:rPr>
        <w:t>–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 xml:space="preserve">7 </w:t>
      </w:r>
      <w:r>
        <w:rPr>
          <w:rFonts w:hAnsi="Verdana"/>
          <w:sz w:val="24"/>
          <w:szCs w:val="24"/>
        </w:rPr>
        <w:t>веку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</w:t>
      </w:r>
      <w:r>
        <w:rPr>
          <w:rFonts w:ascii="Verdana"/>
          <w:sz w:val="24"/>
          <w:szCs w:val="24"/>
        </w:rPr>
        <w:t>.</w:t>
      </w:r>
      <w:r>
        <w:rPr>
          <w:rFonts w:hAnsi="Verdana"/>
          <w:sz w:val="24"/>
          <w:szCs w:val="24"/>
        </w:rPr>
        <w:t>э</w:t>
      </w:r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Обладающие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высокими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эксплуатационными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качествами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прелестной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игрой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природной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фактуры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полезные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для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здоровья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приятные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ощупь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мощения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быстро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завоевали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сердца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приморских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жителей</w:t>
      </w:r>
      <w:r>
        <w:rPr>
          <w:rFonts w:ascii="Verdana"/>
          <w:sz w:val="24"/>
          <w:szCs w:val="24"/>
        </w:rPr>
        <w:t>.</w:t>
      </w:r>
      <w:proofErr w:type="gramEnd"/>
      <w:r>
        <w:rPr>
          <w:rFonts w:asci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Кроме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того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отражая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дневной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свет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материал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мощений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подсвечивал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внутренние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</w:t>
      </w:r>
      <w:r>
        <w:rPr>
          <w:rFonts w:hAnsi="Verdana"/>
          <w:sz w:val="24"/>
          <w:szCs w:val="24"/>
        </w:rPr>
        <w:t>окои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строений</w:t>
      </w:r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Изначально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мостильщики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полов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ставили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перед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собой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никаких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изобразительных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задач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рассыпая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гальку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свежезалитой</w:t>
      </w:r>
      <w:proofErr w:type="spellEnd"/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стяжке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только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временем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стали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появляться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сначала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простые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даже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примитивные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узоры</w:t>
      </w:r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Они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постепенно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усложнялись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превращаяс</w:t>
      </w:r>
      <w:r>
        <w:rPr>
          <w:rFonts w:hAnsi="Verdana"/>
          <w:sz w:val="24"/>
          <w:szCs w:val="24"/>
        </w:rPr>
        <w:t>ь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определенный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орнамент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который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становился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основным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изобразительным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мотивом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который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дальнейшем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уступил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эту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роль 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антроп</w:t>
      </w:r>
      <w:proofErr w:type="gramStart"/>
      <w:r>
        <w:rPr>
          <w:rFonts w:hAnsi="Verdana"/>
          <w:sz w:val="24"/>
          <w:szCs w:val="24"/>
        </w:rPr>
        <w:t>о</w:t>
      </w:r>
      <w:proofErr w:type="spellEnd"/>
      <w:r>
        <w:rPr>
          <w:rFonts w:ascii="Verdana"/>
          <w:sz w:val="24"/>
          <w:szCs w:val="24"/>
        </w:rPr>
        <w:t>-</w:t>
      </w:r>
      <w:proofErr w:type="gramEnd"/>
      <w:r>
        <w:rPr>
          <w:rFonts w:hAnsi="Verdana"/>
          <w:sz w:val="24"/>
          <w:szCs w:val="24"/>
        </w:rPr>
        <w:t>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или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зооморфной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эмблеме</w:t>
      </w:r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Орнамент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как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отошел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вторые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роли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архитектурном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убранстве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строений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но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как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это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бывает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талант</w:t>
      </w:r>
      <w:r>
        <w:rPr>
          <w:rFonts w:hAnsi="Verdana"/>
          <w:sz w:val="24"/>
          <w:szCs w:val="24"/>
        </w:rPr>
        <w:t>ливыми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артистами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второго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плана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порой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он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выглядел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более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достойно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чем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главное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действующее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лицо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декора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–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эмблема</w:t>
      </w:r>
    </w:p>
    <w:p w:rsidR="004E0FC2" w:rsidRDefault="00FA4C0C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  <w:r>
        <w:rPr>
          <w:rFonts w:hAnsi="Verdana"/>
          <w:sz w:val="24"/>
          <w:szCs w:val="24"/>
        </w:rPr>
        <w:t>Образцы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галечной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мозаики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можно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разделить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несколько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стилистических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групп</w:t>
      </w:r>
      <w:r>
        <w:rPr>
          <w:rFonts w:ascii="Verdana"/>
          <w:sz w:val="24"/>
          <w:szCs w:val="24"/>
        </w:rPr>
        <w:t>:</w:t>
      </w:r>
    </w:p>
    <w:p w:rsidR="004E0FC2" w:rsidRDefault="00FA4C0C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  <w:r>
        <w:rPr>
          <w:rFonts w:ascii="Verdana"/>
          <w:sz w:val="24"/>
          <w:szCs w:val="24"/>
        </w:rPr>
        <w:t xml:space="preserve">1. </w:t>
      </w:r>
      <w:r>
        <w:rPr>
          <w:rFonts w:hAnsi="Verdana"/>
          <w:sz w:val="24"/>
          <w:szCs w:val="24"/>
        </w:rPr>
        <w:t>Неизобразительные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напольные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мощения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напоминающие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галечную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россып</w:t>
      </w:r>
      <w:r>
        <w:rPr>
          <w:rFonts w:hAnsi="Verdana"/>
          <w:sz w:val="24"/>
          <w:szCs w:val="24"/>
        </w:rPr>
        <w:t>ь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сохранились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святилище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Артемиды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Ортии</w:t>
      </w:r>
      <w:proofErr w:type="spellEnd"/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Спарте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храме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Афины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Пронойи</w:t>
      </w:r>
      <w:proofErr w:type="spellEnd"/>
      <w:r>
        <w:rPr>
          <w:rFonts w:hAnsi="Verdana"/>
          <w:sz w:val="24"/>
          <w:szCs w:val="24"/>
        </w:rPr>
        <w:t>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Дельфах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 xml:space="preserve">(VII-VI </w:t>
      </w:r>
      <w:r>
        <w:rPr>
          <w:rFonts w:hAnsi="Verdana"/>
          <w:sz w:val="24"/>
          <w:szCs w:val="24"/>
        </w:rPr>
        <w:t>век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</w:t>
      </w:r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э</w:t>
      </w:r>
      <w:r>
        <w:rPr>
          <w:rFonts w:ascii="Verdana"/>
          <w:sz w:val="24"/>
          <w:szCs w:val="24"/>
        </w:rPr>
        <w:t xml:space="preserve">.); </w:t>
      </w:r>
      <w:r>
        <w:rPr>
          <w:rFonts w:ascii="Verdana" w:eastAsia="Verdana" w:hAnsi="Verdana" w:cs="Verdana"/>
          <w:sz w:val="24"/>
          <w:szCs w:val="24"/>
        </w:rPr>
        <w:br/>
      </w:r>
      <w:r>
        <w:rPr>
          <w:rFonts w:ascii="Verdana"/>
          <w:sz w:val="24"/>
          <w:szCs w:val="24"/>
        </w:rPr>
        <w:t xml:space="preserve">2. </w:t>
      </w:r>
      <w:proofErr w:type="gramStart"/>
      <w:r>
        <w:rPr>
          <w:rFonts w:hAnsi="Verdana"/>
          <w:sz w:val="24"/>
          <w:szCs w:val="24"/>
        </w:rPr>
        <w:t>Простые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рудиментарные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галечные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узоры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усложненной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программой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>(</w:t>
      </w:r>
      <w:r>
        <w:rPr>
          <w:rFonts w:hAnsi="Verdana"/>
          <w:sz w:val="24"/>
          <w:szCs w:val="24"/>
        </w:rPr>
        <w:t>уложенные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глину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или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штукатурку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мощения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из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однотонной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или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цветной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гальки</w:t>
      </w:r>
      <w:r>
        <w:rPr>
          <w:rFonts w:ascii="Verdana"/>
          <w:sz w:val="24"/>
          <w:szCs w:val="24"/>
        </w:rPr>
        <w:t xml:space="preserve">) </w:t>
      </w:r>
      <w:r>
        <w:rPr>
          <w:rFonts w:hAnsi="Verdana"/>
          <w:sz w:val="24"/>
          <w:szCs w:val="24"/>
        </w:rPr>
        <w:t>сохранились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Крите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Микенах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сходные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образцы 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мощений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обнаружены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фригийском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городе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Гордион</w:t>
      </w:r>
      <w:proofErr w:type="spellEnd"/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Ассирии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дворцах 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Арслан</w:t>
      </w:r>
      <w:proofErr w:type="spellEnd"/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Таш</w:t>
      </w:r>
      <w:proofErr w:type="spellEnd"/>
      <w:r>
        <w:rPr>
          <w:rFonts w:hAnsi="Verdana"/>
          <w:sz w:val="24"/>
          <w:szCs w:val="24"/>
        </w:rPr>
        <w:t>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Тил</w:t>
      </w:r>
      <w:proofErr w:type="spellEnd"/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Барсиб</w:t>
      </w:r>
      <w:proofErr w:type="spellEnd"/>
      <w:r>
        <w:rPr>
          <w:rFonts w:hAnsi="Verdana"/>
          <w:sz w:val="24"/>
          <w:szCs w:val="24"/>
        </w:rPr>
        <w:t>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восточной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Анатолии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Алтинтепе</w:t>
      </w:r>
      <w:proofErr w:type="spellEnd"/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>(</w:t>
      </w:r>
      <w:r>
        <w:rPr>
          <w:rFonts w:hAnsi="Verdana"/>
          <w:sz w:val="24"/>
          <w:szCs w:val="24"/>
        </w:rPr>
        <w:t>конец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 xml:space="preserve">VIII </w:t>
      </w:r>
      <w:r>
        <w:rPr>
          <w:rFonts w:hAnsi="Verdana"/>
          <w:sz w:val="24"/>
          <w:szCs w:val="24"/>
        </w:rPr>
        <w:t>века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</w:t>
      </w:r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э</w:t>
      </w:r>
      <w:r>
        <w:rPr>
          <w:rFonts w:ascii="Verdana"/>
          <w:sz w:val="24"/>
          <w:szCs w:val="24"/>
        </w:rPr>
        <w:t>.).</w:t>
      </w:r>
      <w:proofErr w:type="gramEnd"/>
      <w:r>
        <w:rPr>
          <w:rFonts w:hAnsi="Verdana"/>
          <w:sz w:val="24"/>
          <w:szCs w:val="24"/>
        </w:rPr>
        <w:t>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Эта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традиция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продолжалась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 xml:space="preserve">VI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 xml:space="preserve">V </w:t>
      </w:r>
      <w:r>
        <w:rPr>
          <w:rFonts w:hAnsi="Verdana"/>
          <w:sz w:val="24"/>
          <w:szCs w:val="24"/>
        </w:rPr>
        <w:t>веках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когда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узоры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были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отчетливо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выложены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повторяющимися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клеточками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меандрами</w:t>
      </w:r>
      <w:r>
        <w:rPr>
          <w:rFonts w:ascii="Verdana"/>
          <w:sz w:val="24"/>
          <w:szCs w:val="24"/>
        </w:rPr>
        <w:t xml:space="preserve">; </w:t>
      </w:r>
      <w:r>
        <w:rPr>
          <w:rFonts w:ascii="Verdana" w:eastAsia="Verdana" w:hAnsi="Verdana" w:cs="Verdana"/>
          <w:sz w:val="24"/>
          <w:szCs w:val="24"/>
        </w:rPr>
        <w:br/>
      </w:r>
      <w:r>
        <w:rPr>
          <w:rFonts w:ascii="Verdana"/>
          <w:sz w:val="24"/>
          <w:szCs w:val="24"/>
        </w:rPr>
        <w:t xml:space="preserve">3. </w:t>
      </w:r>
      <w:r>
        <w:rPr>
          <w:rFonts w:hAnsi="Verdana"/>
          <w:sz w:val="24"/>
          <w:szCs w:val="24"/>
        </w:rPr>
        <w:t>Окруженные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бордюрами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тонально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контрастные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галечные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покрытия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коврового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типа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фигуративные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панно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ранние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примеры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которых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обнаружены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мощениях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Коринфа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конца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 xml:space="preserve">V </w:t>
      </w:r>
      <w:r>
        <w:rPr>
          <w:rFonts w:hAnsi="Verdana"/>
          <w:sz w:val="24"/>
          <w:szCs w:val="24"/>
        </w:rPr>
        <w:t>века</w:t>
      </w:r>
      <w:r>
        <w:rPr>
          <w:rFonts w:ascii="Verdana"/>
          <w:sz w:val="24"/>
          <w:szCs w:val="24"/>
        </w:rPr>
        <w:t xml:space="preserve">, </w:t>
      </w:r>
      <w:proofErr w:type="spellStart"/>
      <w:r>
        <w:rPr>
          <w:rFonts w:hAnsi="Verdana"/>
          <w:sz w:val="24"/>
          <w:szCs w:val="24"/>
        </w:rPr>
        <w:t>Сикиона</w:t>
      </w:r>
      <w:proofErr w:type="spellEnd"/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се</w:t>
      </w:r>
      <w:r>
        <w:rPr>
          <w:rFonts w:hAnsi="Verdana"/>
          <w:sz w:val="24"/>
          <w:szCs w:val="24"/>
        </w:rPr>
        <w:t>редины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 xml:space="preserve">IV </w:t>
      </w:r>
      <w:r>
        <w:rPr>
          <w:rFonts w:hAnsi="Verdana"/>
          <w:sz w:val="24"/>
          <w:szCs w:val="24"/>
        </w:rPr>
        <w:t>века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Олинфе</w:t>
      </w:r>
      <w:proofErr w:type="spellEnd"/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первой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половины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 xml:space="preserve">IV </w:t>
      </w:r>
      <w:r>
        <w:rPr>
          <w:rFonts w:hAnsi="Verdana"/>
          <w:sz w:val="24"/>
          <w:szCs w:val="24"/>
        </w:rPr>
        <w:t>века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дома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Мозаик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Эретрии</w:t>
      </w:r>
      <w:proofErr w:type="spellEnd"/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середины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 xml:space="preserve">IV </w:t>
      </w:r>
      <w:r>
        <w:rPr>
          <w:rFonts w:hAnsi="Verdana"/>
          <w:sz w:val="24"/>
          <w:szCs w:val="24"/>
        </w:rPr>
        <w:t>века</w:t>
      </w:r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Некоторые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мозаики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Пелопонесса</w:t>
      </w:r>
      <w:proofErr w:type="spellEnd"/>
      <w:r>
        <w:rPr>
          <w:rFonts w:ascii="Verdana"/>
          <w:sz w:val="24"/>
          <w:szCs w:val="24"/>
        </w:rPr>
        <w:t>,</w:t>
      </w:r>
      <w:r>
        <w:rPr>
          <w:rFonts w:hAnsi="Verdana"/>
          <w:sz w:val="24"/>
          <w:szCs w:val="24"/>
        </w:rPr>
        <w:t>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Аттики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Эвбеи</w:t>
      </w:r>
      <w:proofErr w:type="spellEnd"/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могут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быть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отнесены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периоду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поздней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классики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 xml:space="preserve">- </w:t>
      </w:r>
      <w:r>
        <w:rPr>
          <w:rFonts w:hAnsi="Verdana"/>
          <w:sz w:val="24"/>
          <w:szCs w:val="24"/>
        </w:rPr>
        <w:t>началу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 xml:space="preserve">IV </w:t>
      </w:r>
      <w:r>
        <w:rPr>
          <w:rFonts w:hAnsi="Verdana"/>
          <w:sz w:val="24"/>
          <w:szCs w:val="24"/>
        </w:rPr>
        <w:t>века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мозаики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Верджине</w:t>
      </w:r>
      <w:proofErr w:type="spellEnd"/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–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концу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 xml:space="preserve">IV </w:t>
      </w:r>
      <w:r>
        <w:rPr>
          <w:rFonts w:hAnsi="Verdana"/>
          <w:sz w:val="24"/>
          <w:szCs w:val="24"/>
        </w:rPr>
        <w:t>века</w:t>
      </w:r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Несколько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прево</w:t>
      </w:r>
      <w:r>
        <w:rPr>
          <w:rFonts w:hAnsi="Verdana"/>
          <w:sz w:val="24"/>
          <w:szCs w:val="24"/>
        </w:rPr>
        <w:t>сходных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образцов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первой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половины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 xml:space="preserve">III </w:t>
      </w:r>
      <w:r>
        <w:rPr>
          <w:rFonts w:hAnsi="Verdana"/>
          <w:sz w:val="24"/>
          <w:szCs w:val="24"/>
        </w:rPr>
        <w:t>века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найдены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городе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Родес</w:t>
      </w:r>
      <w:proofErr w:type="spellEnd"/>
      <w:r>
        <w:rPr>
          <w:rFonts w:ascii="Verdana"/>
          <w:sz w:val="24"/>
          <w:szCs w:val="24"/>
        </w:rPr>
        <w:t>;</w:t>
      </w:r>
      <w:r>
        <w:rPr>
          <w:rFonts w:ascii="Verdana" w:eastAsia="Verdana" w:hAnsi="Verdana" w:cs="Verdana"/>
          <w:sz w:val="24"/>
          <w:szCs w:val="24"/>
        </w:rPr>
        <w:br/>
      </w:r>
      <w:r>
        <w:rPr>
          <w:rFonts w:ascii="Verdana"/>
          <w:sz w:val="24"/>
          <w:szCs w:val="24"/>
        </w:rPr>
        <w:t xml:space="preserve">4. </w:t>
      </w:r>
      <w:r>
        <w:rPr>
          <w:rFonts w:hAnsi="Verdana"/>
          <w:sz w:val="24"/>
          <w:szCs w:val="24"/>
        </w:rPr>
        <w:t>И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наконец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самые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прекрасные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мозаики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 xml:space="preserve">IV-III </w:t>
      </w:r>
      <w:r>
        <w:rPr>
          <w:rFonts w:hAnsi="Verdana"/>
          <w:sz w:val="24"/>
          <w:szCs w:val="24"/>
        </w:rPr>
        <w:t>веков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</w:t>
      </w:r>
      <w:r>
        <w:rPr>
          <w:rFonts w:ascii="Verdana"/>
          <w:sz w:val="24"/>
          <w:szCs w:val="24"/>
        </w:rPr>
        <w:t>.</w:t>
      </w:r>
      <w:r>
        <w:rPr>
          <w:rFonts w:hAnsi="Verdana"/>
          <w:sz w:val="24"/>
          <w:szCs w:val="24"/>
        </w:rPr>
        <w:t>э</w:t>
      </w:r>
      <w:r>
        <w:rPr>
          <w:rFonts w:ascii="Verdana"/>
          <w:sz w:val="24"/>
          <w:szCs w:val="24"/>
        </w:rPr>
        <w:t xml:space="preserve">., </w:t>
      </w:r>
      <w:r>
        <w:rPr>
          <w:rFonts w:hAnsi="Verdana"/>
          <w:sz w:val="24"/>
          <w:szCs w:val="24"/>
        </w:rPr>
        <w:t>обнаруженные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Пелле</w:t>
      </w:r>
      <w:proofErr w:type="spellEnd"/>
      <w:r>
        <w:rPr>
          <w:rFonts w:ascii="Verdana"/>
          <w:sz w:val="24"/>
          <w:szCs w:val="24"/>
        </w:rPr>
        <w:t>,</w:t>
      </w:r>
      <w:r>
        <w:rPr>
          <w:rFonts w:hAnsi="Verdana"/>
          <w:sz w:val="24"/>
          <w:szCs w:val="24"/>
        </w:rPr>
        <w:t>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столице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Македонии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представляют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собой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блистательные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предэллинистические</w:t>
      </w:r>
      <w:proofErr w:type="spellEnd"/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образцы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монохромной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живописи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совершенство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которых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является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скорее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исключением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чем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правилом</w:t>
      </w:r>
      <w:r>
        <w:rPr>
          <w:rFonts w:ascii="Verdana"/>
          <w:sz w:val="24"/>
          <w:szCs w:val="24"/>
        </w:rPr>
        <w:t>: "</w:t>
      </w:r>
      <w:r>
        <w:rPr>
          <w:rFonts w:hAnsi="Verdana"/>
          <w:sz w:val="24"/>
          <w:szCs w:val="24"/>
        </w:rPr>
        <w:t>Дионис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леопарде</w:t>
      </w:r>
      <w:r>
        <w:rPr>
          <w:rFonts w:ascii="Verdana"/>
          <w:sz w:val="24"/>
          <w:szCs w:val="24"/>
        </w:rPr>
        <w:t>", "</w:t>
      </w:r>
      <w:r>
        <w:rPr>
          <w:rFonts w:hAnsi="Verdana"/>
          <w:sz w:val="24"/>
          <w:szCs w:val="24"/>
        </w:rPr>
        <w:t>Охота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оленя</w:t>
      </w:r>
      <w:r>
        <w:rPr>
          <w:rFonts w:ascii="Verdana"/>
          <w:sz w:val="24"/>
          <w:szCs w:val="24"/>
        </w:rPr>
        <w:t>",</w:t>
      </w:r>
      <w:r>
        <w:rPr>
          <w:rFonts w:hAnsi="Verdana"/>
          <w:sz w:val="24"/>
          <w:szCs w:val="24"/>
        </w:rPr>
        <w:t> 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>"</w:t>
      </w:r>
      <w:r>
        <w:rPr>
          <w:rFonts w:hAnsi="Verdana"/>
          <w:sz w:val="24"/>
          <w:szCs w:val="24"/>
        </w:rPr>
        <w:t>Охота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льва</w:t>
      </w:r>
      <w:r>
        <w:rPr>
          <w:rFonts w:ascii="Verdana"/>
          <w:sz w:val="24"/>
          <w:szCs w:val="24"/>
        </w:rPr>
        <w:t>"</w:t>
      </w:r>
    </w:p>
    <w:p w:rsidR="004E0FC2" w:rsidRDefault="004E0FC2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</w:p>
    <w:p w:rsidR="004E0FC2" w:rsidRDefault="00FA4C0C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  <w:r>
        <w:rPr>
          <w:rFonts w:hAnsi="Verdana"/>
          <w:sz w:val="24"/>
          <w:szCs w:val="24"/>
        </w:rPr>
        <w:t>Нас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интересуют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мозиаики</w:t>
      </w:r>
      <w:proofErr w:type="spellEnd"/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предэллинистического</w:t>
      </w:r>
      <w:proofErr w:type="spellEnd"/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периода</w:t>
      </w:r>
    </w:p>
    <w:p w:rsidR="004E0FC2" w:rsidRDefault="00FA4C0C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  <w:r>
        <w:rPr>
          <w:rFonts w:hAnsi="Verdana"/>
          <w:sz w:val="24"/>
          <w:szCs w:val="24"/>
        </w:rPr>
        <w:lastRenderedPageBreak/>
        <w:t>Мозаики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Пеллы</w:t>
      </w:r>
      <w:proofErr w:type="spellEnd"/>
    </w:p>
    <w:p w:rsidR="004E0FC2" w:rsidRDefault="00FA4C0C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  <w:r>
        <w:rPr>
          <w:rFonts w:hAnsi="Verdana"/>
          <w:sz w:val="24"/>
          <w:szCs w:val="24"/>
        </w:rPr>
        <w:t>Центральная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часть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композиции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мощения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>"</w:t>
      </w:r>
      <w:r>
        <w:rPr>
          <w:rFonts w:hAnsi="Verdana"/>
          <w:sz w:val="24"/>
          <w:szCs w:val="24"/>
        </w:rPr>
        <w:t>Охота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оленя</w:t>
      </w:r>
      <w:r>
        <w:rPr>
          <w:rFonts w:ascii="Verdana"/>
          <w:sz w:val="24"/>
          <w:szCs w:val="24"/>
        </w:rPr>
        <w:t xml:space="preserve">" </w:t>
      </w:r>
      <w:r>
        <w:rPr>
          <w:rFonts w:hAnsi="Verdana"/>
          <w:sz w:val="24"/>
          <w:szCs w:val="24"/>
        </w:rPr>
        <w:t>из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Александр</w:t>
      </w:r>
      <w:r>
        <w:rPr>
          <w:rFonts w:hAnsi="Verdana"/>
          <w:sz w:val="24"/>
          <w:szCs w:val="24"/>
        </w:rPr>
        <w:t>ийского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района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Шатби</w:t>
      </w:r>
      <w:proofErr w:type="spellEnd"/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как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скалькирована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галечных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мощений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Пеллы</w:t>
      </w:r>
      <w:proofErr w:type="spellEnd"/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>"</w:t>
      </w:r>
      <w:r>
        <w:rPr>
          <w:rFonts w:hAnsi="Verdana"/>
          <w:sz w:val="24"/>
          <w:szCs w:val="24"/>
        </w:rPr>
        <w:t>Охота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льва</w:t>
      </w:r>
      <w:r>
        <w:rPr>
          <w:rFonts w:ascii="Verdana"/>
          <w:sz w:val="24"/>
          <w:szCs w:val="24"/>
        </w:rPr>
        <w:t xml:space="preserve">"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>"</w:t>
      </w:r>
      <w:r>
        <w:rPr>
          <w:rFonts w:hAnsi="Verdana"/>
          <w:sz w:val="24"/>
          <w:szCs w:val="24"/>
        </w:rPr>
        <w:t>Охота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оленя</w:t>
      </w:r>
      <w:r>
        <w:rPr>
          <w:rFonts w:ascii="Verdana"/>
          <w:sz w:val="24"/>
          <w:szCs w:val="24"/>
        </w:rPr>
        <w:t xml:space="preserve">". </w:t>
      </w:r>
      <w:r>
        <w:rPr>
          <w:rFonts w:hAnsi="Verdana"/>
          <w:sz w:val="24"/>
          <w:szCs w:val="24"/>
        </w:rPr>
        <w:t>По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пропорциям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сторон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занимает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промежуточное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положение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между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ними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представляя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собой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горизонтальную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композицию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полтора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квадрата</w:t>
      </w:r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изображение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введе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третья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фигура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ныне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практически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полностью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утраченная</w:t>
      </w:r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Также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как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мозаиках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Пеллы</w:t>
      </w:r>
      <w:proofErr w:type="spellEnd"/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все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фигуры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представлены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светлыми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силуэтами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темном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фоне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но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помощью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более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широкого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ряда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полутонов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>(</w:t>
      </w:r>
      <w:r>
        <w:rPr>
          <w:rFonts w:hAnsi="Verdana"/>
          <w:sz w:val="24"/>
          <w:szCs w:val="24"/>
        </w:rPr>
        <w:t>здесь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встречаются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розовые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желтые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серые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бежевые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красные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цвета</w:t>
      </w:r>
      <w:r>
        <w:rPr>
          <w:rFonts w:ascii="Verdana"/>
          <w:sz w:val="24"/>
          <w:szCs w:val="24"/>
        </w:rPr>
        <w:t>);</w:t>
      </w:r>
      <w:r>
        <w:rPr>
          <w:rFonts w:asci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движения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фигур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эросов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изменены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очень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незначительно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но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вместо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развевающихся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драпировок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за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спинами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изображены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крылья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по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силуэту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похожие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драпировки</w:t>
      </w:r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Кажется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убедительным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предположение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том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что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авторы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мощения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из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Александрии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ознакомились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мощениями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Пеллы</w:t>
      </w:r>
      <w:proofErr w:type="spellEnd"/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>"</w:t>
      </w:r>
      <w:r>
        <w:rPr>
          <w:rFonts w:hAnsi="Verdana"/>
          <w:sz w:val="24"/>
          <w:szCs w:val="24"/>
        </w:rPr>
        <w:t>спискам</w:t>
      </w:r>
      <w:r>
        <w:rPr>
          <w:rFonts w:ascii="Verdana"/>
          <w:sz w:val="24"/>
          <w:szCs w:val="24"/>
        </w:rPr>
        <w:t xml:space="preserve">", </w:t>
      </w:r>
      <w:r>
        <w:rPr>
          <w:rFonts w:hAnsi="Verdana"/>
          <w:sz w:val="24"/>
          <w:szCs w:val="24"/>
        </w:rPr>
        <w:t>иллюстрации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которых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были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выполнены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недостаточном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масштабе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или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повреждены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что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позволило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детально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рассмотреть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опознать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изображение</w:t>
      </w:r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Скорее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всего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были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повреждены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или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затерты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именно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развевающиеся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цирковых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гладиаторах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драп</w:t>
      </w:r>
      <w:r>
        <w:rPr>
          <w:rFonts w:hAnsi="Verdana"/>
          <w:sz w:val="24"/>
          <w:szCs w:val="24"/>
        </w:rPr>
        <w:t>ировки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мозаичисты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Александрии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стали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себя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утруждать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поиском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более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точного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оригинала</w:t>
      </w:r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Поэтому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вероятно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что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появление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эросов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сцене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охоты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оленя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произошло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случайно</w:t>
      </w:r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К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тому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же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функции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бога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любви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Амура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Купидона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Эроса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входит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такое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кровожадное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занятие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как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избиение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беззащитного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олененка</w:t>
      </w:r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Движения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эросов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преисполнены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неистовой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жестокости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которая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представляется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столь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уж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необходимой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добивании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уже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загнанного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животного</w:t>
      </w:r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Вряд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ли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случайно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этот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сюжет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выбран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для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экспериментов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новыми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материалам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–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мастерам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была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необходима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прочная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композиционная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опора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позволявшая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проверять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возможности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новой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техники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не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опасаясь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утраты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композиционного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изобразительного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строя</w:t>
      </w:r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Хотя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мощения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Пеллы</w:t>
      </w:r>
      <w:proofErr w:type="spellEnd"/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Александрии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разделяет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около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ста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лет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трудно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заметить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что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>сех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трех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мозаиках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прорисовка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фигур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расположенных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справа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от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оленя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идентична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изменено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лишь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движение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левой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руки</w:t>
      </w:r>
      <w:r>
        <w:rPr>
          <w:rFonts w:ascii="Verdana"/>
          <w:sz w:val="24"/>
          <w:szCs w:val="24"/>
        </w:rPr>
        <w:t>.</w:t>
      </w:r>
      <w:r>
        <w:rPr>
          <w:rFonts w:hAnsi="Verdana"/>
          <w:sz w:val="24"/>
          <w:szCs w:val="24"/>
        </w:rPr>
        <w:t>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Силуэт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фигуры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слева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от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жертвы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близок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изображению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охотника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галечной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мозаике</w:t>
      </w:r>
      <w:r>
        <w:rPr>
          <w:rFonts w:hAnsi="Verdana"/>
          <w:sz w:val="24"/>
          <w:szCs w:val="24"/>
        </w:rPr>
        <w:t xml:space="preserve"> </w:t>
      </w:r>
      <w:r>
        <w:rPr>
          <w:rFonts w:ascii="Verdana"/>
          <w:sz w:val="24"/>
          <w:szCs w:val="24"/>
        </w:rPr>
        <w:t>"</w:t>
      </w:r>
      <w:r>
        <w:rPr>
          <w:rFonts w:hAnsi="Verdana"/>
          <w:sz w:val="24"/>
          <w:szCs w:val="24"/>
        </w:rPr>
        <w:t>Охота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льва</w:t>
      </w:r>
      <w:r>
        <w:rPr>
          <w:rFonts w:ascii="Verdana"/>
          <w:sz w:val="24"/>
          <w:szCs w:val="24"/>
        </w:rPr>
        <w:t xml:space="preserve">". </w:t>
      </w:r>
      <w:r>
        <w:rPr>
          <w:rFonts w:hAnsi="Verdana"/>
          <w:sz w:val="24"/>
          <w:szCs w:val="24"/>
        </w:rPr>
        <w:t>Мастера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–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мозаичисты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начинают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осознавать</w:t>
      </w:r>
      <w:r>
        <w:rPr>
          <w:rFonts w:asci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потенци</w:t>
      </w:r>
      <w:r>
        <w:rPr>
          <w:rFonts w:hAnsi="Verdana"/>
          <w:sz w:val="24"/>
          <w:szCs w:val="24"/>
        </w:rPr>
        <w:t>ал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той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техники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которая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пока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остается</w:t>
      </w:r>
      <w:r>
        <w:rPr>
          <w:rFonts w:hAnsi="Verdana"/>
          <w:sz w:val="24"/>
          <w:szCs w:val="24"/>
        </w:rPr>
        <w:t xml:space="preserve"> </w:t>
      </w:r>
      <w:proofErr w:type="gramStart"/>
      <w:r>
        <w:rPr>
          <w:rFonts w:hAnsi="Verdana"/>
          <w:sz w:val="24"/>
          <w:szCs w:val="24"/>
        </w:rPr>
        <w:t>экспериментальной</w:t>
      </w:r>
      <w:proofErr w:type="gramEnd"/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используют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ее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текстурных 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контрастах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четких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очертаниях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выразительных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деталях</w:t>
      </w:r>
      <w:r>
        <w:rPr>
          <w:rFonts w:ascii="Verdana"/>
          <w:sz w:val="24"/>
          <w:szCs w:val="24"/>
        </w:rPr>
        <w:t>.</w:t>
      </w:r>
    </w:p>
    <w:p w:rsidR="004E0FC2" w:rsidRDefault="004E0FC2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</w:p>
    <w:p w:rsidR="004E0FC2" w:rsidRDefault="004E0FC2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</w:p>
    <w:p w:rsidR="004E0FC2" w:rsidRDefault="004E0FC2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</w:p>
    <w:p w:rsidR="004E0FC2" w:rsidRDefault="004E0FC2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</w:p>
    <w:p w:rsidR="004E0FC2" w:rsidRDefault="004E0FC2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</w:p>
    <w:p w:rsidR="004E0FC2" w:rsidRDefault="00FA4C0C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  <w:proofErr w:type="spellStart"/>
      <w:r>
        <w:rPr>
          <w:rFonts w:hAnsi="Verdana"/>
          <w:sz w:val="24"/>
          <w:szCs w:val="24"/>
        </w:rPr>
        <w:lastRenderedPageBreak/>
        <w:t>Пелла</w:t>
      </w:r>
      <w:proofErr w:type="spellEnd"/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Охота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Льва</w:t>
      </w:r>
      <w:r>
        <w:rPr>
          <w:rFonts w:ascii="Verdana" w:eastAsia="Verdana" w:hAnsi="Verdana" w:cs="Verdana"/>
          <w:noProof/>
          <w:sz w:val="24"/>
          <w:szCs w:val="24"/>
        </w:rPr>
        <w:drawing>
          <wp:anchor distT="152400" distB="152400" distL="152400" distR="152400" simplePos="0" relativeHeight="251660288" behindDoc="0" locked="0" layoutInCell="1" allowOverlap="1">
            <wp:simplePos x="0" y="0"/>
            <wp:positionH relativeFrom="margin">
              <wp:posOffset>-6349</wp:posOffset>
            </wp:positionH>
            <wp:positionV relativeFrom="line">
              <wp:posOffset>476593</wp:posOffset>
            </wp:positionV>
            <wp:extent cx="5080000" cy="5080000"/>
            <wp:effectExtent l="0" t="0" r="0" b="0"/>
            <wp:wrapTopAndBottom distT="152400" distB="152400"/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дионис на гепарде.jpg"/>
                    <pic:cNvPicPr/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5080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:rsidR="004E0FC2" w:rsidRDefault="00FA4C0C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  <w:proofErr w:type="spellStart"/>
      <w:r>
        <w:rPr>
          <w:rFonts w:hAnsi="Verdana"/>
          <w:sz w:val="24"/>
          <w:szCs w:val="24"/>
        </w:rPr>
        <w:t>Пе</w:t>
      </w:r>
      <w:r>
        <w:rPr>
          <w:noProof/>
        </w:rPr>
        <w:drawing>
          <wp:anchor distT="152400" distB="152400" distL="152400" distR="152400" simplePos="0" relativeHeight="251659264" behindDoc="0" locked="0" layoutInCell="1" allowOverlap="1">
            <wp:simplePos x="0" y="0"/>
            <wp:positionH relativeFrom="page">
              <wp:posOffset>720000</wp:posOffset>
            </wp:positionH>
            <wp:positionV relativeFrom="page">
              <wp:posOffset>668273</wp:posOffset>
            </wp:positionV>
            <wp:extent cx="6120057" cy="2907027"/>
            <wp:effectExtent l="0" t="0" r="0" b="0"/>
            <wp:wrapTopAndBottom distT="152400" distB="152400"/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охота на львов.jpg"/>
                    <pic:cNvPicPr/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57" cy="290702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Ansi="Verdana"/>
          <w:sz w:val="24"/>
          <w:szCs w:val="24"/>
        </w:rPr>
        <w:t>лла</w:t>
      </w:r>
      <w:proofErr w:type="spellEnd"/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Дионис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Гепарде</w:t>
      </w:r>
    </w:p>
    <w:p w:rsidR="004E0FC2" w:rsidRDefault="00FA4C0C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  <w:proofErr w:type="spellStart"/>
      <w:r>
        <w:rPr>
          <w:rFonts w:hAnsi="Verdana"/>
          <w:sz w:val="24"/>
          <w:szCs w:val="24"/>
        </w:rPr>
        <w:t>Пелла</w:t>
      </w:r>
      <w:proofErr w:type="spellEnd"/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Охота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оленя</w:t>
      </w:r>
    </w:p>
    <w:p w:rsidR="004E0FC2" w:rsidRDefault="004E0FC2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</w:p>
    <w:p w:rsidR="004E0FC2" w:rsidRDefault="00FA4C0C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  <w:r>
        <w:rPr>
          <w:rFonts w:hAnsi="Verdana"/>
          <w:sz w:val="24"/>
          <w:szCs w:val="24"/>
        </w:rPr>
        <w:t>Мозаики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Олинфа</w:t>
      </w:r>
      <w:proofErr w:type="spellEnd"/>
    </w:p>
    <w:p w:rsidR="004E0FC2" w:rsidRDefault="00FA4C0C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  <w:proofErr w:type="spellStart"/>
      <w:r>
        <w:rPr>
          <w:rFonts w:hAnsi="Verdana"/>
          <w:sz w:val="24"/>
          <w:szCs w:val="24"/>
        </w:rPr>
        <w:t>Олинф</w:t>
      </w:r>
      <w:proofErr w:type="spellEnd"/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—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прошлом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древ</w:t>
      </w:r>
      <w:r>
        <w:rPr>
          <w:rFonts w:hAnsi="Verdana"/>
          <w:sz w:val="24"/>
          <w:szCs w:val="24"/>
        </w:rPr>
        <w:t>негреческий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город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полуострове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Халкидика</w:t>
      </w:r>
      <w:proofErr w:type="spellEnd"/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На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«Вилле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доброй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судьбы»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«Доме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классического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актера»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proofErr w:type="spellStart"/>
      <w:r>
        <w:rPr>
          <w:rFonts w:hAnsi="Verdana"/>
          <w:sz w:val="24"/>
          <w:szCs w:val="24"/>
        </w:rPr>
        <w:t>Олинфе</w:t>
      </w:r>
      <w:proofErr w:type="spellEnd"/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найдены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мозаики</w:t>
      </w:r>
      <w:r>
        <w:rPr>
          <w:rFonts w:ascii="Verdana"/>
          <w:sz w:val="24"/>
          <w:szCs w:val="24"/>
        </w:rPr>
        <w:t xml:space="preserve">, </w:t>
      </w:r>
      <w:r>
        <w:rPr>
          <w:rFonts w:hAnsi="Verdana"/>
          <w:sz w:val="24"/>
          <w:szCs w:val="24"/>
        </w:rPr>
        <w:t>которые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сегодня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представляют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уникальный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материал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истории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быта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этого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города</w:t>
      </w:r>
      <w:r>
        <w:rPr>
          <w:rFonts w:ascii="Verdana"/>
          <w:sz w:val="24"/>
          <w:szCs w:val="24"/>
        </w:rPr>
        <w:t xml:space="preserve">. </w:t>
      </w:r>
      <w:r w:rsidRPr="00930DE2">
        <w:rPr>
          <w:rFonts w:asci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Мозаики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состоят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из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речной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гальки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демонстрируют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мифологические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сюжеты</w:t>
      </w:r>
    </w:p>
    <w:p w:rsidR="004E0FC2" w:rsidRDefault="004E0FC2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</w:p>
    <w:p w:rsidR="004E0FC2" w:rsidRDefault="004E0FC2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</w:p>
    <w:p w:rsidR="004E0FC2" w:rsidRDefault="004E0FC2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</w:p>
    <w:p w:rsidR="004E0FC2" w:rsidRDefault="004E0FC2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</w:p>
    <w:p w:rsidR="004E0FC2" w:rsidRDefault="004E0FC2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</w:p>
    <w:p w:rsidR="004E0FC2" w:rsidRDefault="004E0FC2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</w:p>
    <w:p w:rsidR="004E0FC2" w:rsidRDefault="00FA4C0C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  <w:proofErr w:type="spellStart"/>
      <w:r>
        <w:rPr>
          <w:rFonts w:hAnsi="Verdana"/>
          <w:sz w:val="24"/>
          <w:szCs w:val="24"/>
        </w:rPr>
        <w:t>Олинф</w:t>
      </w:r>
      <w:proofErr w:type="spellEnd"/>
      <w:r>
        <w:rPr>
          <w:rFonts w:ascii="Verdana"/>
          <w:sz w:val="24"/>
          <w:szCs w:val="24"/>
        </w:rPr>
        <w:t xml:space="preserve">. </w:t>
      </w:r>
      <w:proofErr w:type="spellStart"/>
      <w:r>
        <w:rPr>
          <w:rFonts w:hAnsi="Verdana"/>
          <w:sz w:val="24"/>
          <w:szCs w:val="24"/>
        </w:rPr>
        <w:t>Беллерофонт</w:t>
      </w:r>
      <w:proofErr w:type="spellEnd"/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Химера</w:t>
      </w:r>
    </w:p>
    <w:p w:rsidR="004E0FC2" w:rsidRDefault="004E0FC2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</w:p>
    <w:p w:rsidR="004E0FC2" w:rsidRDefault="004E0FC2">
      <w:pPr>
        <w:pStyle w:val="a5"/>
        <w:spacing w:after="240"/>
        <w:rPr>
          <w:rFonts w:ascii="Verdana" w:eastAsia="Verdana" w:hAnsi="Verdana" w:cs="Verdana"/>
          <w:sz w:val="24"/>
          <w:szCs w:val="24"/>
        </w:rPr>
      </w:pPr>
    </w:p>
    <w:p w:rsidR="004E0FC2" w:rsidRDefault="00FA4C0C">
      <w:pPr>
        <w:pStyle w:val="a5"/>
        <w:spacing w:after="240"/>
      </w:pPr>
      <w:proofErr w:type="spellStart"/>
      <w:r>
        <w:rPr>
          <w:rFonts w:hAnsi="Verdana"/>
          <w:sz w:val="24"/>
          <w:szCs w:val="24"/>
        </w:rPr>
        <w:t>Оли</w:t>
      </w:r>
      <w:r>
        <w:rPr>
          <w:noProof/>
        </w:rPr>
        <w:drawing>
          <wp:anchor distT="152400" distB="152400" distL="152400" distR="152400" simplePos="0" relativeHeight="251662336" behindDoc="0" locked="0" layoutInCell="1" allowOverlap="1">
            <wp:simplePos x="0" y="0"/>
            <wp:positionH relativeFrom="page">
              <wp:posOffset>609600</wp:posOffset>
            </wp:positionH>
            <wp:positionV relativeFrom="page">
              <wp:posOffset>590867</wp:posOffset>
            </wp:positionV>
            <wp:extent cx="5715000" cy="5812029"/>
            <wp:effectExtent l="0" t="0" r="0" b="0"/>
            <wp:wrapTopAndBottom distT="152400" distB="152400"/>
            <wp:docPr id="107374182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Беллерофонт.jpg"/>
                    <pic:cNvPicPr/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581202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152400" distB="152400" distL="152400" distR="152400" simplePos="0" relativeHeight="251663360" behindDoc="0" locked="0" layoutInCell="1" allowOverlap="1">
            <wp:simplePos x="0" y="0"/>
            <wp:positionH relativeFrom="page">
              <wp:posOffset>609600</wp:posOffset>
            </wp:positionH>
            <wp:positionV relativeFrom="page">
              <wp:posOffset>6959102</wp:posOffset>
            </wp:positionV>
            <wp:extent cx="4109843" cy="2746746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600" y="21600"/>
                <wp:lineTo x="21600" y="0"/>
                <wp:lineTo x="0" y="0"/>
              </wp:wrapPolygon>
            </wp:wrapThrough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olynthus_mosaic_gybels_1.jpg"/>
                    <pic:cNvPicPr/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09843" cy="274674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hAnsi="Verdana"/>
          <w:sz w:val="24"/>
          <w:szCs w:val="24"/>
        </w:rPr>
        <w:t>нф</w:t>
      </w:r>
      <w:proofErr w:type="spellEnd"/>
      <w:r>
        <w:rPr>
          <w:rFonts w:ascii="Verdana"/>
          <w:sz w:val="24"/>
          <w:szCs w:val="24"/>
        </w:rPr>
        <w:t xml:space="preserve">. </w:t>
      </w:r>
      <w:r>
        <w:rPr>
          <w:rFonts w:hAnsi="Verdana"/>
          <w:sz w:val="24"/>
          <w:szCs w:val="24"/>
        </w:rPr>
        <w:t>Мозаичный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пол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в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одном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из</w:t>
      </w:r>
      <w:r>
        <w:rPr>
          <w:rFonts w:hAnsi="Verdana"/>
          <w:sz w:val="24"/>
          <w:szCs w:val="24"/>
        </w:rPr>
        <w:t xml:space="preserve"> </w:t>
      </w:r>
      <w:r>
        <w:rPr>
          <w:rFonts w:hAnsi="Verdana"/>
          <w:sz w:val="24"/>
          <w:szCs w:val="24"/>
        </w:rPr>
        <w:t>домов</w:t>
      </w:r>
      <w:r>
        <w:rPr>
          <w:rFonts w:ascii="Verdana" w:eastAsia="Verdana" w:hAnsi="Verdana" w:cs="Verdana"/>
          <w:noProof/>
          <w:sz w:val="24"/>
          <w:szCs w:val="24"/>
        </w:rPr>
        <w:drawing>
          <wp:anchor distT="152400" distB="152400" distL="152400" distR="152400" simplePos="0" relativeHeight="251661312" behindDoc="0" locked="0" layoutInCell="1" allowOverlap="1">
            <wp:simplePos x="0" y="0"/>
            <wp:positionH relativeFrom="margin">
              <wp:posOffset>-6350</wp:posOffset>
            </wp:positionH>
            <wp:positionV relativeFrom="page">
              <wp:posOffset>550290</wp:posOffset>
            </wp:positionV>
            <wp:extent cx="5080000" cy="4953000"/>
            <wp:effectExtent l="0" t="0" r="0" b="0"/>
            <wp:wrapTopAndBottom distT="152400" distB="152400"/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охота на оленя.jpg"/>
                    <pic:cNvPicPr/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0000" cy="49530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 w:rsidR="004E0FC2">
      <w:headerReference w:type="default" r:id="rId12"/>
      <w:footerReference w:type="default" r:id="rId13"/>
      <w:pgSz w:w="11906" w:h="16838"/>
      <w:pgMar w:top="1134" w:right="1134" w:bottom="1134" w:left="1134" w:header="709" w:footer="85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A4C0C" w:rsidRDefault="00FA4C0C">
      <w:r>
        <w:separator/>
      </w:r>
    </w:p>
  </w:endnote>
  <w:endnote w:type="continuationSeparator" w:id="0">
    <w:p w:rsidR="00FA4C0C" w:rsidRDefault="00FA4C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0FC2" w:rsidRDefault="004E0FC2"/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A4C0C" w:rsidRDefault="00FA4C0C">
      <w:r>
        <w:separator/>
      </w:r>
    </w:p>
  </w:footnote>
  <w:footnote w:type="continuationSeparator" w:id="0">
    <w:p w:rsidR="00FA4C0C" w:rsidRDefault="00FA4C0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E0FC2" w:rsidRDefault="004E0FC2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4E0FC2"/>
    <w:rsid w:val="004E0FC2"/>
    <w:rsid w:val="00930DE2"/>
    <w:rsid w:val="00FA4C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  <w:style w:type="paragraph" w:customStyle="1" w:styleId="a5">
    <w:name w:val="По умолчанию"/>
    <w:rPr>
      <w:rFonts w:ascii="Arial Unicode MS" w:hAnsi="Helvetica" w:cs="Arial Unicode MS"/>
      <w:color w:val="000000"/>
      <w:sz w:val="22"/>
      <w:szCs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sz w:val="24"/>
      <w:szCs w:val="24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Текстовый блок"/>
    <w:rPr>
      <w:rFonts w:ascii="Arial Unicode MS" w:hAnsi="Helvetica" w:cs="Arial Unicode MS"/>
      <w:color w:val="000000"/>
      <w:sz w:val="22"/>
      <w:szCs w:val="22"/>
    </w:rPr>
  </w:style>
  <w:style w:type="paragraph" w:customStyle="1" w:styleId="a5">
    <w:name w:val="По умолчанию"/>
    <w:rPr>
      <w:rFonts w:ascii="Arial Unicode MS" w:hAnsi="Helvetica" w:cs="Arial Unicode MS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814</Words>
  <Characters>4645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2014-06-08T13:27:00Z</dcterms:created>
  <dcterms:modified xsi:type="dcterms:W3CDTF">2014-06-08T13:27:00Z</dcterms:modified>
</cp:coreProperties>
</file>